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93DEB" w:rsidRPr="001D0BA3" w:rsidRDefault="000E6E13">
      <w:pPr>
        <w:jc w:val="center"/>
        <w:rPr>
          <w:sz w:val="22"/>
          <w:szCs w:val="22"/>
        </w:rPr>
      </w:pPr>
      <w:r w:rsidRPr="001D0BA3">
        <w:rPr>
          <w:b/>
          <w:sz w:val="22"/>
          <w:szCs w:val="22"/>
        </w:rPr>
        <w:t>Patient Agreement for Opioid Therapy</w:t>
      </w:r>
    </w:p>
    <w:p w14:paraId="00000002" w14:textId="77777777" w:rsidR="00A93DEB" w:rsidRPr="001D0BA3" w:rsidRDefault="00A93DEB">
      <w:pPr>
        <w:rPr>
          <w:sz w:val="22"/>
          <w:szCs w:val="22"/>
        </w:rPr>
      </w:pPr>
    </w:p>
    <w:p w14:paraId="00000003" w14:textId="77777777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 xml:space="preserve">I, _______________________________ agree that Dr. ____________________________ (or their locum) will be the </w:t>
      </w:r>
      <w:r w:rsidRPr="001D0BA3">
        <w:rPr>
          <w:sz w:val="22"/>
          <w:szCs w:val="22"/>
          <w:u w:val="single"/>
        </w:rPr>
        <w:t>only doctor</w:t>
      </w:r>
      <w:r w:rsidRPr="001D0BA3">
        <w:rPr>
          <w:sz w:val="22"/>
          <w:szCs w:val="22"/>
        </w:rPr>
        <w:t xml:space="preserve"> prescribing OPIOID (also known as NARCOTIC) pain medication for me and that I will obtain all of my prescriptions for opioids at </w:t>
      </w:r>
      <w:r w:rsidRPr="001D0BA3">
        <w:rPr>
          <w:sz w:val="22"/>
          <w:szCs w:val="22"/>
          <w:u w:val="single"/>
        </w:rPr>
        <w:t>one pharmacy</w:t>
      </w:r>
      <w:r w:rsidRPr="001D0BA3">
        <w:rPr>
          <w:sz w:val="22"/>
          <w:szCs w:val="22"/>
        </w:rPr>
        <w:t xml:space="preserve">, namely _________________________________. </w:t>
      </w:r>
    </w:p>
    <w:p w14:paraId="00000004" w14:textId="41E37B87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 xml:space="preserve">I understand that </w:t>
      </w:r>
      <w:r w:rsidR="00D97FCD" w:rsidRPr="001D0BA3">
        <w:rPr>
          <w:sz w:val="22"/>
          <w:szCs w:val="22"/>
        </w:rPr>
        <w:t xml:space="preserve">initiating or </w:t>
      </w:r>
      <w:r w:rsidR="008461F0" w:rsidRPr="001D0BA3">
        <w:rPr>
          <w:sz w:val="22"/>
          <w:szCs w:val="22"/>
        </w:rPr>
        <w:t>continuing this medication</w:t>
      </w:r>
      <w:r w:rsidRPr="001D0BA3">
        <w:rPr>
          <w:sz w:val="22"/>
          <w:szCs w:val="22"/>
        </w:rPr>
        <w:t xml:space="preserve"> is a </w:t>
      </w:r>
      <w:r w:rsidRPr="001D0BA3">
        <w:rPr>
          <w:sz w:val="22"/>
          <w:szCs w:val="22"/>
          <w:u w:val="single"/>
        </w:rPr>
        <w:t>trial</w:t>
      </w:r>
      <w:r w:rsidRPr="001D0BA3">
        <w:rPr>
          <w:sz w:val="22"/>
          <w:szCs w:val="22"/>
        </w:rPr>
        <w:t>, and that if there is no improvement in function after ______ months (such as being able to go back to work, not simply improvement in pain) then the opioid will be stopped.</w:t>
      </w:r>
    </w:p>
    <w:p w14:paraId="00000005" w14:textId="77777777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 xml:space="preserve">I will take the medication </w:t>
      </w:r>
      <w:r w:rsidRPr="001D0BA3">
        <w:rPr>
          <w:sz w:val="22"/>
          <w:szCs w:val="22"/>
          <w:u w:val="single"/>
        </w:rPr>
        <w:t>at the dose and frequency prescribed</w:t>
      </w:r>
      <w:r w:rsidRPr="001D0BA3">
        <w:rPr>
          <w:sz w:val="22"/>
          <w:szCs w:val="22"/>
        </w:rPr>
        <w:t xml:space="preserve"> by my doctor.  I agree not to increase the dose of opioid without first getting approval from my doctor.  </w:t>
      </w:r>
    </w:p>
    <w:p w14:paraId="00000006" w14:textId="77777777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>I will not request earlier prescription refills, and I accept that as per the law, one month maximum is given for any script, and no future dated scripts will be given.</w:t>
      </w:r>
    </w:p>
    <w:p w14:paraId="00000007" w14:textId="77777777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 xml:space="preserve">I will </w:t>
      </w:r>
      <w:r w:rsidRPr="001D0BA3">
        <w:rPr>
          <w:sz w:val="22"/>
          <w:szCs w:val="22"/>
          <w:u w:val="single"/>
        </w:rPr>
        <w:t>attend</w:t>
      </w:r>
      <w:r w:rsidRPr="001D0BA3">
        <w:rPr>
          <w:sz w:val="22"/>
          <w:szCs w:val="22"/>
        </w:rPr>
        <w:t xml:space="preserve"> all reasonable appointments, treatments and consultations as requested by my doctor.  I agree to </w:t>
      </w:r>
      <w:r w:rsidRPr="001D0BA3">
        <w:rPr>
          <w:sz w:val="22"/>
          <w:szCs w:val="22"/>
          <w:u w:val="single"/>
        </w:rPr>
        <w:t>other pain consultations/management strategies</w:t>
      </w:r>
      <w:r w:rsidRPr="001D0BA3">
        <w:rPr>
          <w:sz w:val="22"/>
          <w:szCs w:val="22"/>
        </w:rPr>
        <w:t xml:space="preserve"> as necessary.</w:t>
      </w:r>
    </w:p>
    <w:p w14:paraId="00000008" w14:textId="5C1D16AC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 xml:space="preserve">I understand that the common </w:t>
      </w:r>
      <w:r w:rsidRPr="001D0BA3">
        <w:rPr>
          <w:sz w:val="22"/>
          <w:szCs w:val="22"/>
          <w:u w:val="single"/>
        </w:rPr>
        <w:t>side effects</w:t>
      </w:r>
      <w:r w:rsidRPr="001D0BA3">
        <w:rPr>
          <w:sz w:val="22"/>
          <w:szCs w:val="22"/>
        </w:rPr>
        <w:t xml:space="preserve"> of opioid therapy include nausea, constipation, sweating, itchiness of the skin, reduced sex hormones (e.g. lower testosterone), </w:t>
      </w:r>
      <w:r w:rsidR="004674AA" w:rsidRPr="001D0BA3">
        <w:rPr>
          <w:sz w:val="22"/>
          <w:szCs w:val="22"/>
        </w:rPr>
        <w:t xml:space="preserve">low bone density, </w:t>
      </w:r>
      <w:r w:rsidRPr="001D0BA3">
        <w:rPr>
          <w:sz w:val="22"/>
          <w:szCs w:val="22"/>
        </w:rPr>
        <w:t xml:space="preserve">and weakened immune system.  Drowsiness may occur when starting opioid therapy or when increasing the dosage.  I agree to </w:t>
      </w:r>
      <w:r w:rsidRPr="001D0BA3">
        <w:rPr>
          <w:sz w:val="22"/>
          <w:szCs w:val="22"/>
          <w:u w:val="single"/>
        </w:rPr>
        <w:t>refrain from driving any motor vehicles</w:t>
      </w:r>
      <w:r w:rsidRPr="001D0BA3">
        <w:rPr>
          <w:sz w:val="22"/>
          <w:szCs w:val="22"/>
        </w:rPr>
        <w:t xml:space="preserve"> or operate dangerous machinery until such drowsiness disappears.</w:t>
      </w:r>
    </w:p>
    <w:p w14:paraId="00000009" w14:textId="48F213D3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 xml:space="preserve">I understand that using opioids to treat chronic pain may result in the </w:t>
      </w:r>
      <w:r w:rsidRPr="001D0BA3">
        <w:rPr>
          <w:sz w:val="22"/>
          <w:szCs w:val="22"/>
          <w:u w:val="single"/>
        </w:rPr>
        <w:t>development of dependence</w:t>
      </w:r>
      <w:r w:rsidRPr="001D0BA3">
        <w:rPr>
          <w:sz w:val="22"/>
          <w:szCs w:val="22"/>
        </w:rPr>
        <w:t xml:space="preserve"> (addiction) to the medication. If this occurs (as diagnosed by my doctor) I understand that New Zealand law is very clear in that my doctor can no longer legally prescribe the opioid for me. If the opioid needs to be weaned off, then I agree to see an addiction specialist who can legally prescribe it in this situation.</w:t>
      </w:r>
    </w:p>
    <w:p w14:paraId="0000000A" w14:textId="77777777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 xml:space="preserve">I understand that the use of any </w:t>
      </w:r>
      <w:r w:rsidRPr="001D0BA3">
        <w:rPr>
          <w:sz w:val="22"/>
          <w:szCs w:val="22"/>
          <w:u w:val="single"/>
        </w:rPr>
        <w:t>mood-modifying substance</w:t>
      </w:r>
      <w:r w:rsidRPr="001D0BA3">
        <w:rPr>
          <w:sz w:val="22"/>
          <w:szCs w:val="22"/>
        </w:rPr>
        <w:t>, such as tranquilizers, sleeping pills, alcohol or illicit drugs (such as marijuana/cannabis, cocaine, heroin or hallucinogens) can cause adverse effects or interfere with opioid therapy.  Therefore, I agree to refrain from the use of all these substances without prior agreement from my doctor.</w:t>
      </w:r>
    </w:p>
    <w:p w14:paraId="0000000B" w14:textId="77777777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>I understand that I may be required to undergo random drug testing to document that I am not taking any other substance that my doctor doesn’t know about.</w:t>
      </w:r>
    </w:p>
    <w:p w14:paraId="0000000C" w14:textId="77777777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 xml:space="preserve">I agree to be responsible for the </w:t>
      </w:r>
      <w:r w:rsidRPr="001D0BA3">
        <w:rPr>
          <w:sz w:val="22"/>
          <w:szCs w:val="22"/>
          <w:u w:val="single"/>
        </w:rPr>
        <w:t>secure storage</w:t>
      </w:r>
      <w:r w:rsidRPr="001D0BA3">
        <w:rPr>
          <w:sz w:val="22"/>
          <w:szCs w:val="22"/>
        </w:rPr>
        <w:t xml:space="preserve"> of my medication at all times. I agree not to give or sell my prescribed medication to any other person.  Scripts claiming to be lost, or medication stolen or donated will </w:t>
      </w:r>
      <w:r w:rsidRPr="001D0BA3">
        <w:rPr>
          <w:sz w:val="22"/>
          <w:szCs w:val="22"/>
          <w:u w:val="single"/>
        </w:rPr>
        <w:t>not be replaced</w:t>
      </w:r>
      <w:r w:rsidRPr="001D0BA3">
        <w:rPr>
          <w:sz w:val="22"/>
          <w:szCs w:val="22"/>
        </w:rPr>
        <w:t>.</w:t>
      </w:r>
    </w:p>
    <w:p w14:paraId="0000000D" w14:textId="77777777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 xml:space="preserve">I consent to </w:t>
      </w:r>
      <w:r w:rsidRPr="001D0BA3">
        <w:rPr>
          <w:sz w:val="22"/>
          <w:szCs w:val="22"/>
          <w:u w:val="single"/>
        </w:rPr>
        <w:t>open communication</w:t>
      </w:r>
      <w:r w:rsidRPr="001D0BA3">
        <w:rPr>
          <w:sz w:val="22"/>
          <w:szCs w:val="22"/>
        </w:rPr>
        <w:t xml:space="preserve"> between my doctor and any other health care professionals involved in my pain management, such as pharmacists, other doctors, emergency departments, etc.</w:t>
      </w:r>
    </w:p>
    <w:p w14:paraId="0000000E" w14:textId="77777777" w:rsidR="00A93DEB" w:rsidRPr="001D0BA3" w:rsidRDefault="000E6E1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 xml:space="preserve">I understand that </w:t>
      </w:r>
      <w:r w:rsidRPr="001D0BA3">
        <w:rPr>
          <w:sz w:val="22"/>
          <w:szCs w:val="22"/>
          <w:u w:val="single"/>
        </w:rPr>
        <w:t>if I break this agreement</w:t>
      </w:r>
      <w:r w:rsidRPr="001D0BA3">
        <w:rPr>
          <w:sz w:val="22"/>
          <w:szCs w:val="22"/>
        </w:rPr>
        <w:t>, my doctor reserves the right to stop prescribing opioid medications for me.</w:t>
      </w:r>
    </w:p>
    <w:p w14:paraId="0000000F" w14:textId="77777777" w:rsidR="00A93DEB" w:rsidRPr="001D0BA3" w:rsidRDefault="00A93DEB">
      <w:pPr>
        <w:spacing w:after="120"/>
        <w:rPr>
          <w:sz w:val="22"/>
          <w:szCs w:val="22"/>
        </w:rPr>
      </w:pPr>
    </w:p>
    <w:p w14:paraId="00000010" w14:textId="77777777" w:rsidR="00A93DEB" w:rsidRPr="001D0BA3" w:rsidRDefault="000E6E13">
      <w:p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>Date: ___________________________</w:t>
      </w:r>
    </w:p>
    <w:p w14:paraId="00000011" w14:textId="77777777" w:rsidR="00A93DEB" w:rsidRPr="001D0BA3" w:rsidRDefault="00A93DEB">
      <w:pPr>
        <w:spacing w:after="120"/>
        <w:rPr>
          <w:sz w:val="22"/>
          <w:szCs w:val="22"/>
        </w:rPr>
      </w:pPr>
    </w:p>
    <w:p w14:paraId="00000012" w14:textId="77777777" w:rsidR="00A93DEB" w:rsidRPr="001D0BA3" w:rsidRDefault="00A93DEB">
      <w:pPr>
        <w:spacing w:after="120"/>
        <w:rPr>
          <w:sz w:val="22"/>
          <w:szCs w:val="22"/>
        </w:rPr>
      </w:pPr>
    </w:p>
    <w:p w14:paraId="00000013" w14:textId="77777777" w:rsidR="00A93DEB" w:rsidRPr="001D0BA3" w:rsidRDefault="000E6E13">
      <w:pPr>
        <w:spacing w:after="120"/>
        <w:rPr>
          <w:sz w:val="22"/>
          <w:szCs w:val="22"/>
        </w:rPr>
      </w:pPr>
      <w:r w:rsidRPr="001D0BA3">
        <w:rPr>
          <w:sz w:val="22"/>
          <w:szCs w:val="22"/>
        </w:rPr>
        <w:t>________________________________</w:t>
      </w:r>
      <w:r w:rsidRPr="001D0BA3">
        <w:rPr>
          <w:sz w:val="22"/>
          <w:szCs w:val="22"/>
        </w:rPr>
        <w:tab/>
      </w:r>
      <w:r w:rsidRPr="001D0BA3">
        <w:rPr>
          <w:sz w:val="22"/>
          <w:szCs w:val="22"/>
        </w:rPr>
        <w:tab/>
        <w:t xml:space="preserve">       ______________________________</w:t>
      </w:r>
    </w:p>
    <w:p w14:paraId="00000014" w14:textId="288BEAD3" w:rsidR="00A93DEB" w:rsidRPr="001D0BA3" w:rsidRDefault="000E6E13">
      <w:pPr>
        <w:spacing w:after="120"/>
        <w:rPr>
          <w:sz w:val="22"/>
          <w:szCs w:val="22"/>
          <w:vertAlign w:val="superscript"/>
        </w:rPr>
      </w:pPr>
      <w:r w:rsidRPr="001D0BA3">
        <w:rPr>
          <w:sz w:val="22"/>
          <w:szCs w:val="22"/>
          <w:vertAlign w:val="superscript"/>
        </w:rPr>
        <w:tab/>
      </w:r>
      <w:r w:rsidRPr="001D0BA3">
        <w:rPr>
          <w:sz w:val="22"/>
          <w:szCs w:val="22"/>
          <w:vertAlign w:val="superscript"/>
        </w:rPr>
        <w:tab/>
        <w:t>(Signature - Patient)</w:t>
      </w:r>
      <w:r w:rsidRPr="001D0BA3">
        <w:rPr>
          <w:sz w:val="22"/>
          <w:szCs w:val="22"/>
          <w:vertAlign w:val="superscript"/>
        </w:rPr>
        <w:tab/>
      </w:r>
      <w:r w:rsidRPr="001D0BA3">
        <w:rPr>
          <w:sz w:val="22"/>
          <w:szCs w:val="22"/>
          <w:vertAlign w:val="superscript"/>
        </w:rPr>
        <w:tab/>
      </w:r>
      <w:r w:rsidRPr="001D0BA3">
        <w:rPr>
          <w:sz w:val="22"/>
          <w:szCs w:val="22"/>
          <w:vertAlign w:val="superscript"/>
        </w:rPr>
        <w:tab/>
      </w:r>
      <w:r w:rsidRPr="001D0BA3">
        <w:rPr>
          <w:sz w:val="22"/>
          <w:szCs w:val="22"/>
          <w:vertAlign w:val="superscript"/>
        </w:rPr>
        <w:tab/>
      </w:r>
      <w:r w:rsidRPr="001D0BA3">
        <w:rPr>
          <w:sz w:val="22"/>
          <w:szCs w:val="22"/>
          <w:vertAlign w:val="superscript"/>
        </w:rPr>
        <w:tab/>
        <w:t xml:space="preserve">(Signature </w:t>
      </w:r>
      <w:r w:rsidR="00865A1B">
        <w:rPr>
          <w:sz w:val="22"/>
          <w:szCs w:val="22"/>
          <w:vertAlign w:val="superscript"/>
        </w:rPr>
        <w:t>- Doctor</w:t>
      </w:r>
      <w:r w:rsidRPr="001D0BA3">
        <w:rPr>
          <w:sz w:val="22"/>
          <w:szCs w:val="22"/>
          <w:vertAlign w:val="superscript"/>
        </w:rPr>
        <w:t>)</w:t>
      </w:r>
    </w:p>
    <w:sectPr w:rsidR="00A93DEB" w:rsidRPr="001D0BA3">
      <w:headerReference w:type="default" r:id="rId7"/>
      <w:footerReference w:type="default" r:id="rId8"/>
      <w:pgSz w:w="12240" w:h="15840"/>
      <w:pgMar w:top="1008" w:right="1440" w:bottom="1008" w:left="144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C8167" w14:textId="77777777" w:rsidR="00E802C8" w:rsidRDefault="00E802C8">
      <w:r>
        <w:separator/>
      </w:r>
    </w:p>
  </w:endnote>
  <w:endnote w:type="continuationSeparator" w:id="0">
    <w:p w14:paraId="6AC587C9" w14:textId="77777777" w:rsidR="00E802C8" w:rsidRDefault="00E8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A93DEB" w:rsidRDefault="00A93D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808080"/>
        <w:sz w:val="22"/>
        <w:szCs w:val="22"/>
      </w:rPr>
    </w:pPr>
  </w:p>
  <w:tbl>
    <w:tblPr>
      <w:tblStyle w:val="a"/>
      <w:tblW w:w="4788" w:type="dxa"/>
      <w:tblLayout w:type="fixed"/>
      <w:tblLook w:val="0000" w:firstRow="0" w:lastRow="0" w:firstColumn="0" w:lastColumn="0" w:noHBand="0" w:noVBand="0"/>
    </w:tblPr>
    <w:tblGrid>
      <w:gridCol w:w="4788"/>
    </w:tblGrid>
    <w:tr w:rsidR="00A93DEB" w14:paraId="4356C9B8" w14:textId="77777777">
      <w:tc>
        <w:tcPr>
          <w:tcW w:w="4788" w:type="dxa"/>
        </w:tcPr>
        <w:p w14:paraId="00000017" w14:textId="77777777" w:rsidR="00A93DEB" w:rsidRDefault="000E6E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</w:p>
      </w:tc>
    </w:tr>
  </w:tbl>
  <w:p w14:paraId="00000018" w14:textId="77777777" w:rsidR="00A93DEB" w:rsidRDefault="00A93D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37A0" w14:textId="77777777" w:rsidR="00E802C8" w:rsidRDefault="00E802C8">
      <w:r>
        <w:separator/>
      </w:r>
    </w:p>
  </w:footnote>
  <w:footnote w:type="continuationSeparator" w:id="0">
    <w:p w14:paraId="2249FF9E" w14:textId="77777777" w:rsidR="00E802C8" w:rsidRDefault="00E8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A93DEB" w:rsidRDefault="00A93D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16B1C"/>
    <w:multiLevelType w:val="multilevel"/>
    <w:tmpl w:val="A2484C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EB"/>
    <w:rsid w:val="000E6E13"/>
    <w:rsid w:val="001D0BA3"/>
    <w:rsid w:val="004674AA"/>
    <w:rsid w:val="006D3D71"/>
    <w:rsid w:val="008461F0"/>
    <w:rsid w:val="00865A1B"/>
    <w:rsid w:val="00A93DEB"/>
    <w:rsid w:val="00C86098"/>
    <w:rsid w:val="00D97FCD"/>
    <w:rsid w:val="00E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0A6C"/>
  <w15:docId w15:val="{140CC9B6-37D6-4848-B82D-C03D6A04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Steinberg</cp:lastModifiedBy>
  <cp:revision>7</cp:revision>
  <dcterms:created xsi:type="dcterms:W3CDTF">2021-07-12T12:39:00Z</dcterms:created>
  <dcterms:modified xsi:type="dcterms:W3CDTF">2021-07-12T12:43:00Z</dcterms:modified>
</cp:coreProperties>
</file>